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3999F">
      <w:pPr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bookmarkStart w:id="1" w:name="_GoBack"/>
      <w:bookmarkEnd w:id="1"/>
    </w:p>
    <w:p w14:paraId="76290C5A">
      <w:pPr>
        <w:spacing w:line="720" w:lineRule="auto"/>
        <w:jc w:val="center"/>
      </w:pPr>
      <w:bookmarkStart w:id="0" w:name="OLE_LINK81"/>
      <w:r>
        <w:rPr>
          <w:rStyle w:val="7"/>
          <w:rFonts w:hint="eastAsia"/>
          <w:sz w:val="30"/>
          <w:szCs w:val="30"/>
        </w:rPr>
        <w:t>农业农村部长江中游棉花生物学与遗传育种重点实验室</w:t>
      </w:r>
      <w:bookmarkEnd w:id="0"/>
      <w:r>
        <w:rPr>
          <w:rStyle w:val="7"/>
          <w:rFonts w:hint="eastAsia"/>
          <w:sz w:val="30"/>
          <w:szCs w:val="30"/>
        </w:rPr>
        <w:t>2026年开放课题</w:t>
      </w:r>
      <w:r>
        <w:rPr>
          <w:rStyle w:val="7"/>
          <w:sz w:val="30"/>
          <w:szCs w:val="30"/>
        </w:rPr>
        <w:t>拟立项</w:t>
      </w:r>
      <w:r>
        <w:rPr>
          <w:rStyle w:val="7"/>
          <w:rFonts w:hint="eastAsia"/>
          <w:sz w:val="30"/>
          <w:szCs w:val="30"/>
        </w:rPr>
        <w:t>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214"/>
        <w:gridCol w:w="4725"/>
      </w:tblGrid>
      <w:tr w14:paraId="5FBB6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235" w:type="dxa"/>
            <w:vAlign w:val="center"/>
          </w:tcPr>
          <w:p w14:paraId="1FCBBD40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Ansi="宋体"/>
                <w:b/>
                <w:bCs/>
                <w:kern w:val="0"/>
                <w:sz w:val="28"/>
                <w:szCs w:val="28"/>
              </w:rPr>
              <w:t>课题编号</w:t>
            </w:r>
          </w:p>
        </w:tc>
        <w:tc>
          <w:tcPr>
            <w:tcW w:w="7214" w:type="dxa"/>
            <w:vAlign w:val="center"/>
          </w:tcPr>
          <w:p w14:paraId="66281118">
            <w:pPr>
              <w:widowControl/>
              <w:adjustRightInd w:val="0"/>
              <w:snapToGrid w:val="0"/>
              <w:jc w:val="center"/>
              <w:rPr>
                <w:rFonts w:hint="eastAsia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Ansi="宋体"/>
                <w:b/>
                <w:bCs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4725" w:type="dxa"/>
            <w:vAlign w:val="center"/>
          </w:tcPr>
          <w:p w14:paraId="2A24C58C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Ansi="宋体"/>
                <w:b/>
                <w:bCs/>
                <w:kern w:val="0"/>
                <w:sz w:val="28"/>
                <w:szCs w:val="28"/>
              </w:rPr>
              <w:t>承担单位</w:t>
            </w:r>
          </w:p>
        </w:tc>
      </w:tr>
      <w:tr w14:paraId="6B293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2235" w:type="dxa"/>
            <w:vAlign w:val="center"/>
          </w:tcPr>
          <w:p w14:paraId="32871DB8">
            <w:pPr>
              <w:widowControl/>
              <w:adjustRightInd w:val="0"/>
              <w:snapToGrid w:val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CBB202</w:t>
            </w: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A01</w:t>
            </w:r>
          </w:p>
        </w:tc>
        <w:tc>
          <w:tcPr>
            <w:tcW w:w="7214" w:type="dxa"/>
            <w:vAlign w:val="center"/>
          </w:tcPr>
          <w:p w14:paraId="048BE833">
            <w:pPr>
              <w:adjustRightInd w:val="0"/>
              <w:snapToGrid w:val="0"/>
              <w:jc w:val="left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CTK调控受旱棉花CO</w:t>
            </w:r>
            <w:r>
              <w:rPr>
                <w:rFonts w:hint="eastAsia"/>
                <w:color w:val="000000" w:themeColor="text1"/>
                <w:sz w:val="28"/>
                <w:szCs w:val="28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扩散及光合作用的机制研究</w:t>
            </w:r>
          </w:p>
        </w:tc>
        <w:tc>
          <w:tcPr>
            <w:tcW w:w="4725" w:type="dxa"/>
            <w:vAlign w:val="center"/>
          </w:tcPr>
          <w:p w14:paraId="0657A387">
            <w:pPr>
              <w:adjustRightInd w:val="0"/>
              <w:snapToGrid w:val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南京农业大学</w:t>
            </w:r>
          </w:p>
        </w:tc>
      </w:tr>
      <w:tr w14:paraId="62701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2235" w:type="dxa"/>
            <w:vAlign w:val="center"/>
          </w:tcPr>
          <w:p w14:paraId="266E5B86">
            <w:pPr>
              <w:widowControl/>
              <w:adjustRightInd w:val="0"/>
              <w:snapToGrid w:val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CBB202</w:t>
            </w: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A02</w:t>
            </w:r>
          </w:p>
        </w:tc>
        <w:tc>
          <w:tcPr>
            <w:tcW w:w="7214" w:type="dxa"/>
            <w:vAlign w:val="center"/>
          </w:tcPr>
          <w:p w14:paraId="72B9DD26">
            <w:pPr>
              <w:adjustRightInd w:val="0"/>
              <w:snapToGrid w:val="0"/>
              <w:jc w:val="left"/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夏播棉成铃集中且高产的株型特征及机理</w:t>
            </w:r>
          </w:p>
        </w:tc>
        <w:tc>
          <w:tcPr>
            <w:tcW w:w="4725" w:type="dxa"/>
            <w:vAlign w:val="center"/>
          </w:tcPr>
          <w:p w14:paraId="5F65E0DB">
            <w:pPr>
              <w:adjustRightInd w:val="0"/>
              <w:snapToGrid w:val="0"/>
              <w:jc w:val="center"/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扬州大学</w:t>
            </w:r>
          </w:p>
        </w:tc>
      </w:tr>
      <w:tr w14:paraId="0A4F5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235" w:type="dxa"/>
            <w:vAlign w:val="center"/>
          </w:tcPr>
          <w:p w14:paraId="01BC7F59">
            <w:pPr>
              <w:widowControl/>
              <w:adjustRightInd w:val="0"/>
              <w:snapToGrid w:val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CBB202</w:t>
            </w: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A03</w:t>
            </w:r>
          </w:p>
        </w:tc>
        <w:tc>
          <w:tcPr>
            <w:tcW w:w="7214" w:type="dxa"/>
            <w:vAlign w:val="center"/>
          </w:tcPr>
          <w:p w14:paraId="376E2FA8">
            <w:pPr>
              <w:adjustRightInd w:val="0"/>
              <w:snapToGrid w:val="0"/>
              <w:jc w:val="left"/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APMO提高棉花旱涝抗逆能力的机制研究</w:t>
            </w:r>
          </w:p>
        </w:tc>
        <w:tc>
          <w:tcPr>
            <w:tcW w:w="4725" w:type="dxa"/>
            <w:vAlign w:val="center"/>
          </w:tcPr>
          <w:p w14:paraId="19270DF6">
            <w:pPr>
              <w:adjustRightInd w:val="0"/>
              <w:snapToGrid w:val="0"/>
              <w:spacing w:line="540" w:lineRule="exact"/>
              <w:jc w:val="center"/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华中农业大学</w:t>
            </w:r>
          </w:p>
        </w:tc>
      </w:tr>
    </w:tbl>
    <w:p w14:paraId="21B933A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E44"/>
    <w:rsid w:val="00253D10"/>
    <w:rsid w:val="00275977"/>
    <w:rsid w:val="003B4B6A"/>
    <w:rsid w:val="003E0E44"/>
    <w:rsid w:val="00464BB6"/>
    <w:rsid w:val="004C4AA5"/>
    <w:rsid w:val="00636C3F"/>
    <w:rsid w:val="008A0CD6"/>
    <w:rsid w:val="00A41223"/>
    <w:rsid w:val="00B23070"/>
    <w:rsid w:val="00E87355"/>
    <w:rsid w:val="00ED0299"/>
    <w:rsid w:val="00F96CC5"/>
    <w:rsid w:val="23B41570"/>
    <w:rsid w:val="26B718CE"/>
    <w:rsid w:val="6D86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qFormat/>
    <w:uiPriority w:val="0"/>
    <w:rPr>
      <w:b/>
      <w:bCs/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159</Characters>
  <Lines>1</Lines>
  <Paragraphs>1</Paragraphs>
  <TotalTime>6</TotalTime>
  <ScaleCrop>false</ScaleCrop>
  <LinksUpToDate>false</LinksUpToDate>
  <CharactersWithSpaces>159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2026-06-01T01:04:00Z</dcterms:created>
  <dc:creator>Lenovo</dc:creator>
  <cp:lastModifiedBy>WPS_1635948904</cp:lastModifiedBy>
  <dcterms:modified xsi:type="dcterms:W3CDTF">2026-06-02T00:52:11Z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eyJoZGlkIjoiMWI0NTcxMzhiOGU2ZTY2YThiYzkxZjI1MWYwODU0Y2QiLCJ1c2VySWQiOiIxMjkxNzY2NDUwIn0=</vt:lpwstr>
  </property>
  <property fmtid="{D5CDD505-2E9C-101B-9397-08002B2CF9AE}" pid="3" name="KSOProductBuildVer">
    <vt:lpwstr>2052-12.1.0.26895</vt:lpwstr>
  </property>
  <property fmtid="{D5CDD505-2E9C-101B-9397-08002B2CF9AE}" pid="4" name="ICV">
    <vt:lpwstr>66B38B2A5F17437EA8D27EE7B04C23A8_13</vt:lpwstr>
  </property>
</Properties>
</file>